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Association 201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9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Response Form</w:t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Please return this form to the Association by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September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11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along with the check for your 201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9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dues.  </w:t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CS Association of the Pupils of Harvey Wood, 4357 Thorn Crest, Traverse City, MI 49685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)  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Dues:  $30.00              </w:t>
        <w:tab/>
        <w:t>Lunch:  $28.00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/$26.00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or $18.00 (See options below)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Make your check payable to The Christian Science Association of the Pupils of Harvey W. Wood C.S.B.  If you are </w:t>
      </w:r>
      <w:r>
        <w:rPr>
          <w:rFonts w:ascii="Times New Roman" w:hAnsi="Times New Roman"/>
          <w:sz w:val="24"/>
          <w:szCs w:val="24"/>
          <w:rtl w:val="0"/>
          <w:lang w:val="en-US"/>
        </w:rPr>
        <w:t>having lunch with the group,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you can pay for both in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one check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ame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(please)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:________________________________________________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Attending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____    I will attend the 201</w:t>
      </w:r>
      <w:r>
        <w:rPr>
          <w:rFonts w:ascii="Times New Roman" w:hAnsi="Times New Roman"/>
          <w:sz w:val="24"/>
          <w:szCs w:val="24"/>
          <w:rtl w:val="0"/>
          <w:lang w:val="en-US"/>
        </w:rPr>
        <w:t>9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meeting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____    I will not be able to attend this year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____    I will attend the Friday night gathering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____    I am unable to travel to Chicago and would like to live stream the meeting. (FYI: This is tricky without an email.)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Lunch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____     I will not be having lunch with the group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____     I will participate in the group luncheon at the hotel.  Please choose one of the following: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</w:p>
    <w:p>
      <w:pPr>
        <w:pStyle w:val="Body A"/>
        <w:ind w:left="1325" w:hanging="605"/>
        <w:rPr>
          <w:rStyle w:val="Hyperlink.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___$28.00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Sheraton Cobb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soup ($26 without Chicken)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"http://ohareairport.sheratonemenus.com/eCommerce/shopexd.asp?id=334632&amp;cn=2667&amp;cn2=2681"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Rosemary infused chicken breast, ripe avocado, roma tomato, smoked bacon, chopped egg, Monterey jack cheese served on a bed of seasonal mixed greens with tangerine balsamic vinaigrette</w:t>
      </w:r>
      <w:r>
        <w:rPr>
          <w:lang w:val="en-US"/>
        </w:rPr>
        <w:fldChar w:fldCharType="end" w:fldLock="0"/>
      </w:r>
    </w:p>
    <w:p>
      <w:pPr>
        <w:pStyle w:val="Body A"/>
        <w:ind w:left="1325" w:hanging="605"/>
        <w:rPr>
          <w:rStyle w:val="None"/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____$28.00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Cherry Walnut Salad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soup ($26 without Chicken) 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"http://ohareairport.sheratonemenus.com/eCommerce/shopexd.asp?id=334633&amp;cn=2667&amp;cn2=2681"</w:instrTex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>Seasonal mixed greens, dried cherries, blue cheese, diced chicken breast, candied walnuts, julienne cucumber, tossed with cherry vinaigrette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Body A"/>
        <w:ind w:left="1296" w:hanging="511"/>
        <w:rPr>
          <w:rStyle w:val="Hyperlink.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___</w:t>
      </w:r>
      <w:r>
        <w:rPr>
          <w:rStyle w:val="Hyperlink.0"/>
          <w:rtl w:val="0"/>
          <w:lang w:val="en-US"/>
        </w:rPr>
        <w:t xml:space="preserve">_$18.00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Boxed lunch</w:t>
      </w:r>
      <w:r>
        <w:rPr>
          <w:rStyle w:val="Hyperlink.0"/>
          <w:rtl w:val="0"/>
          <w:lang w:val="en-US"/>
        </w:rPr>
        <w:t>:</w:t>
      </w:r>
      <w:r>
        <w:rPr>
          <w:rStyle w:val="Hyperlink.0"/>
          <w:rtl w:val="0"/>
          <w:lang w:val="en-US"/>
        </w:rPr>
        <w:t xml:space="preserve"> roast beef, cheddar cheese, lettuce, tomato, horseradish cream sauce,  french banquette</w:t>
      </w:r>
    </w:p>
    <w:p>
      <w:pPr>
        <w:pStyle w:val="Default"/>
        <w:bidi w:val="0"/>
        <w:spacing w:line="300" w:lineRule="atLeast"/>
        <w:ind w:left="1356" w:right="0" w:hanging="518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___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_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$18.00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Boxed lunch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: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Free Range herbed chicken breast, sun-dried tomato pesto, lettuce,       tomato, kaiser roll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*Meals include a choice of drink, and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brownie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or cheesecake for dessert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 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12"/>
          <w:szCs w:val="12"/>
          <w:lang w:val="en-US"/>
        </w:rPr>
      </w:pP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When you sign-in Fri. or Sat. at Association, you will be given a meal ticket with your meal choice. 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Hearing Device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____   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Check here if you need a hearing device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lang w:val="de-D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ASSOCIATION MEMBER CURRENT INFORMATION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____    Last year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 information is current.  There are no changes in my contact info.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 ____    I prefer to receive mailings from the Association via email with no postal letters. (Do not check if you already receive mailings via email.)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If new: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Address: _______________________________________________________________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City: ________________________________State: ________ Zip: 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Phone (include area code): _____________________________________________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 xml:space="preserve">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If new: E-mail address: ______________________________________________________</w:t>
      </w:r>
    </w:p>
    <w:p>
      <w:pPr>
        <w:pStyle w:val="Body A"/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(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If your email changes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during the year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, please try to remember to let us know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asap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- thanks.)</w:t>
      </w:r>
    </w:p>
    <w:sectPr>
      <w:headerReference w:type="default" r:id="rId4"/>
      <w:footerReference w:type="default" r:id="rId5"/>
      <w:pgSz w:w="12240" w:h="15840" w:orient="portrait"/>
      <w:pgMar w:top="720" w:right="720" w:bottom="36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